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B7" w:rsidRPr="004E0FB7" w:rsidRDefault="004E0FB7" w:rsidP="004E0FB7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4E0FB7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江苏扬州：“我是党课主讲人”</w:t>
      </w:r>
    </w:p>
    <w:bookmarkEnd w:id="0"/>
    <w:p w:rsidR="004E0FB7" w:rsidRDefault="004E0FB7" w:rsidP="004E0FB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</w:p>
    <w:p w:rsidR="004E0FB7" w:rsidRPr="004E0FB7" w:rsidRDefault="004E0FB7" w:rsidP="004E0FB7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4E0FB7">
        <w:rPr>
          <w:rFonts w:ascii="仿宋" w:eastAsia="仿宋" w:hAnsi="仿宋" w:hint="eastAsia"/>
          <w:color w:val="333333"/>
          <w:sz w:val="32"/>
          <w:szCs w:val="32"/>
        </w:rPr>
        <w:t>为推动“两学一做”学习教育深入开展，</w:t>
      </w:r>
      <w:proofErr w:type="gramStart"/>
      <w:r w:rsidRPr="004E0FB7">
        <w:rPr>
          <w:rFonts w:ascii="仿宋" w:eastAsia="仿宋" w:hAnsi="仿宋" w:hint="eastAsia"/>
          <w:color w:val="333333"/>
          <w:sz w:val="32"/>
          <w:szCs w:val="32"/>
        </w:rPr>
        <w:t>促使学</w:t>
      </w:r>
      <w:proofErr w:type="gramEnd"/>
      <w:r w:rsidRPr="004E0FB7">
        <w:rPr>
          <w:rFonts w:ascii="仿宋" w:eastAsia="仿宋" w:hAnsi="仿宋" w:hint="eastAsia"/>
          <w:color w:val="333333"/>
          <w:sz w:val="32"/>
          <w:szCs w:val="32"/>
        </w:rPr>
        <w:t>党章党规、学系列讲话覆盖到全体党员，近期，江苏扬州市开展了“我是党课主讲人”活动，强化各级党组织抓学习的政治责任，确保每名党员在学习教育中的主体地位。</w:t>
      </w:r>
    </w:p>
    <w:p w:rsidR="004E0FB7" w:rsidRPr="004E0FB7" w:rsidRDefault="004E0FB7" w:rsidP="004E0FB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E0FB7">
        <w:rPr>
          <w:rFonts w:ascii="仿宋" w:eastAsia="仿宋" w:hAnsi="仿宋" w:hint="eastAsia"/>
          <w:color w:val="333333"/>
          <w:sz w:val="32"/>
          <w:szCs w:val="32"/>
        </w:rPr>
        <w:t xml:space="preserve">　　该市用活动化手段推进全员讲学。以基层党支部（党总支）为重点，由支部书记带头上好第一堂党课，每次党课安排1名支部委员和3－4名普通党员，立足本职岗位，谈认识体会、谈打算作为，每人主讲20分钟。全市850多名党员干部下村镇、进社区、到学校讲党课，6500多名普通党员在本单位上台讲课。</w:t>
      </w:r>
    </w:p>
    <w:p w:rsidR="004E0FB7" w:rsidRPr="004E0FB7" w:rsidRDefault="004E0FB7" w:rsidP="004E0FB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E0FB7">
        <w:rPr>
          <w:rFonts w:ascii="仿宋" w:eastAsia="仿宋" w:hAnsi="仿宋" w:hint="eastAsia"/>
          <w:color w:val="333333"/>
          <w:sz w:val="32"/>
          <w:szCs w:val="32"/>
        </w:rPr>
        <w:t xml:space="preserve">　　项目化运作打造学习平台。各级基层党组织把该项活动作为党员干部日常化教育的重要载体，以全市100个示范点为标杆，发挥领导干部表率作用，带头到党建联系点或“三下三联三交”活动联系点讲1堂党课，市县乡机关单位党组织每月开展1次讲党课活动，事业单位、国有企业、村（社区）党组织每两个月开展1次讲党课活动，社会组织、非公企业党组织每季度开展1次讲党课活动，确保活动连贯持久、扎实有效。</w:t>
      </w:r>
    </w:p>
    <w:p w:rsidR="004E0FB7" w:rsidRPr="004E0FB7" w:rsidRDefault="004E0FB7" w:rsidP="004E0FB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E0FB7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大众化方法吸引广泛参与。利用媒体、网站、QQ群、</w:t>
      </w:r>
      <w:proofErr w:type="gramStart"/>
      <w:r w:rsidRPr="004E0FB7">
        <w:rPr>
          <w:rFonts w:ascii="仿宋" w:eastAsia="仿宋" w:hAnsi="仿宋" w:hint="eastAsia"/>
          <w:color w:val="333333"/>
          <w:sz w:val="32"/>
          <w:szCs w:val="32"/>
        </w:rPr>
        <w:t>微信群</w:t>
      </w:r>
      <w:proofErr w:type="gramEnd"/>
      <w:r w:rsidRPr="004E0FB7">
        <w:rPr>
          <w:rFonts w:ascii="仿宋" w:eastAsia="仿宋" w:hAnsi="仿宋" w:hint="eastAsia"/>
          <w:color w:val="333333"/>
          <w:sz w:val="32"/>
          <w:szCs w:val="32"/>
        </w:rPr>
        <w:t>等形式，组织学习主讲，做到支部书记率先讲、支部委员带头讲、普通党员踊跃讲，把讲党课与支部学习、“统一活动日”、讲坛学堂等相结合，与参观红色教育基地、文艺演出、事迹报告会等相融合，同步开展“理论微信共创作”“扬州故事大家讲”等活动，实现党员全覆盖，人人都是主讲人。</w:t>
      </w:r>
    </w:p>
    <w:p w:rsidR="00FA462F" w:rsidRPr="004E0FB7" w:rsidRDefault="00FA462F" w:rsidP="00FE0C4E"/>
    <w:sectPr w:rsidR="00FA462F" w:rsidRPr="004E0FB7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222" w:rsidRDefault="00B83222" w:rsidP="00037D3E">
      <w:r>
        <w:separator/>
      </w:r>
    </w:p>
  </w:endnote>
  <w:endnote w:type="continuationSeparator" w:id="0">
    <w:p w:rsidR="00B83222" w:rsidRDefault="00B83222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222" w:rsidRDefault="00B83222" w:rsidP="00037D3E">
      <w:r>
        <w:separator/>
      </w:r>
    </w:p>
  </w:footnote>
  <w:footnote w:type="continuationSeparator" w:id="0">
    <w:p w:rsidR="00B83222" w:rsidRDefault="00B83222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4E0FB7"/>
    <w:rsid w:val="005817AE"/>
    <w:rsid w:val="00591495"/>
    <w:rsid w:val="006100A9"/>
    <w:rsid w:val="006C5CBE"/>
    <w:rsid w:val="00744C9C"/>
    <w:rsid w:val="00B83222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4E0F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4E0F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518</Characters>
  <Application>Microsoft Office Word</Application>
  <DocSecurity>0</DocSecurity>
  <Lines>4</Lines>
  <Paragraphs>1</Paragraphs>
  <ScaleCrop>false</ScaleCrop>
  <Company>china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2016-06-16T00:00:00Z</dcterms:created>
  <dcterms:modified xsi:type="dcterms:W3CDTF">2016-06-16T00:00:00Z</dcterms:modified>
</cp:coreProperties>
</file>