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C96" w:rsidRPr="00380C96" w:rsidRDefault="00380C96" w:rsidP="00380C96">
      <w:pPr>
        <w:pStyle w:val="a7"/>
        <w:shd w:val="clear" w:color="auto" w:fill="FFFFFF"/>
        <w:spacing w:before="300" w:beforeAutospacing="0" w:after="0" w:afterAutospacing="0" w:line="630" w:lineRule="atLeast"/>
        <w:jc w:val="center"/>
        <w:rPr>
          <w:rFonts w:ascii="黑体" w:eastAsia="黑体" w:hAnsi="黑体"/>
          <w:color w:val="333333"/>
          <w:sz w:val="36"/>
          <w:szCs w:val="36"/>
        </w:rPr>
      </w:pPr>
      <w:bookmarkStart w:id="0" w:name="_GoBack"/>
      <w:r w:rsidRPr="00380C96">
        <w:rPr>
          <w:rStyle w:val="a8"/>
          <w:rFonts w:ascii="黑体" w:eastAsia="黑体" w:hAnsi="黑体" w:hint="eastAsia"/>
          <w:color w:val="333333"/>
          <w:sz w:val="36"/>
          <w:szCs w:val="36"/>
        </w:rPr>
        <w:t>习近平对李保国同志先进事迹</w:t>
      </w:r>
      <w:proofErr w:type="gramStart"/>
      <w:r w:rsidRPr="00380C96">
        <w:rPr>
          <w:rStyle w:val="a8"/>
          <w:rFonts w:ascii="黑体" w:eastAsia="黑体" w:hAnsi="黑体" w:hint="eastAsia"/>
          <w:color w:val="333333"/>
          <w:sz w:val="36"/>
          <w:szCs w:val="36"/>
        </w:rPr>
        <w:t>作出</w:t>
      </w:r>
      <w:proofErr w:type="gramEnd"/>
      <w:r w:rsidRPr="00380C96">
        <w:rPr>
          <w:rStyle w:val="a8"/>
          <w:rFonts w:ascii="黑体" w:eastAsia="黑体" w:hAnsi="黑体" w:hint="eastAsia"/>
          <w:color w:val="333333"/>
          <w:sz w:val="36"/>
          <w:szCs w:val="36"/>
        </w:rPr>
        <w:t>重要批示强调</w:t>
      </w:r>
    </w:p>
    <w:bookmarkEnd w:id="0"/>
    <w:p w:rsidR="00380C96" w:rsidRPr="00380C96" w:rsidRDefault="00380C96" w:rsidP="00380C96">
      <w:pPr>
        <w:pStyle w:val="a7"/>
        <w:shd w:val="clear" w:color="auto" w:fill="FFFFFF"/>
        <w:spacing w:before="300" w:beforeAutospacing="0" w:after="0" w:afterAutospacing="0" w:line="630" w:lineRule="atLeast"/>
        <w:jc w:val="center"/>
        <w:rPr>
          <w:rFonts w:ascii="黑体" w:eastAsia="黑体" w:hAnsi="黑体" w:hint="eastAsia"/>
          <w:color w:val="333333"/>
          <w:sz w:val="36"/>
          <w:szCs w:val="36"/>
        </w:rPr>
      </w:pPr>
      <w:r w:rsidRPr="00380C96">
        <w:rPr>
          <w:rStyle w:val="a8"/>
          <w:rFonts w:ascii="黑体" w:eastAsia="黑体" w:hAnsi="黑体" w:hint="eastAsia"/>
          <w:color w:val="333333"/>
          <w:sz w:val="36"/>
          <w:szCs w:val="36"/>
        </w:rPr>
        <w:t>自觉为人民服务为人民造福 努力做出无愧于时代的业绩</w:t>
      </w:r>
    </w:p>
    <w:p w:rsidR="00380C96" w:rsidRPr="00380C96" w:rsidRDefault="00380C96" w:rsidP="00380C96">
      <w:pPr>
        <w:pStyle w:val="a7"/>
        <w:shd w:val="clear" w:color="auto" w:fill="FFFFFF"/>
        <w:spacing w:before="300" w:beforeAutospacing="0" w:after="0" w:afterAutospacing="0" w:line="630" w:lineRule="atLeast"/>
        <w:jc w:val="center"/>
        <w:rPr>
          <w:rFonts w:ascii="黑体" w:eastAsia="黑体" w:hAnsi="黑体" w:hint="eastAsia"/>
          <w:color w:val="333333"/>
          <w:sz w:val="36"/>
          <w:szCs w:val="36"/>
        </w:rPr>
      </w:pPr>
      <w:r w:rsidRPr="00380C96">
        <w:rPr>
          <w:rStyle w:val="a8"/>
          <w:rFonts w:ascii="黑体" w:eastAsia="黑体" w:hAnsi="黑体" w:hint="eastAsia"/>
          <w:color w:val="333333"/>
          <w:sz w:val="36"/>
          <w:szCs w:val="36"/>
        </w:rPr>
        <w:t>刘云山会见先进事迹报告团成员</w:t>
      </w:r>
    </w:p>
    <w:p w:rsidR="00380C96" w:rsidRPr="00380C96" w:rsidRDefault="00380C96" w:rsidP="00380C96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>
        <w:rPr>
          <w:rFonts w:ascii="微软雅黑" w:eastAsia="微软雅黑" w:hAnsi="微软雅黑" w:hint="eastAsia"/>
          <w:color w:val="333333"/>
          <w:sz w:val="27"/>
          <w:szCs w:val="27"/>
        </w:rPr>
        <w:t xml:space="preserve">　　</w:t>
      </w:r>
      <w:r w:rsidRPr="00380C96">
        <w:rPr>
          <w:rFonts w:ascii="仿宋" w:eastAsia="仿宋" w:hAnsi="仿宋" w:hint="eastAsia"/>
          <w:color w:val="333333"/>
          <w:sz w:val="32"/>
          <w:szCs w:val="32"/>
        </w:rPr>
        <w:t>中共中央总书记、国家主席、中央军委主席习近平近日对李保国同志先进事迹</w:t>
      </w:r>
      <w:proofErr w:type="gramStart"/>
      <w:r w:rsidRPr="00380C96">
        <w:rPr>
          <w:rFonts w:ascii="仿宋" w:eastAsia="仿宋" w:hAnsi="仿宋" w:hint="eastAsia"/>
          <w:color w:val="333333"/>
          <w:sz w:val="32"/>
          <w:szCs w:val="32"/>
        </w:rPr>
        <w:t>作出</w:t>
      </w:r>
      <w:proofErr w:type="gramEnd"/>
      <w:r w:rsidRPr="00380C96">
        <w:rPr>
          <w:rFonts w:ascii="仿宋" w:eastAsia="仿宋" w:hAnsi="仿宋" w:hint="eastAsia"/>
          <w:color w:val="333333"/>
          <w:sz w:val="32"/>
          <w:szCs w:val="32"/>
        </w:rPr>
        <w:t>重要批示，指出：“李保国同志35年如一日，坚持全心全意为人民服务的宗旨，长期奋战在扶贫攻坚和科技创新第一线，把毕生精力投入到山区生态建设和科技富民事业之中，用自己的模范行动彰显了共产党员的优秀品格，事迹感人至深。李保国同志堪称新时期共产党人的楷模，知识分子的优秀代表，太行山上的新愚公。广大党员、干部和教育、科技工作者要学习李保国同志心系群众、扎实苦干、奋发作为、无私奉献的高尚精神，自觉为人民服务、为人民造福，努力做出无愧于时代的业绩。”</w:t>
      </w:r>
    </w:p>
    <w:p w:rsidR="00380C96" w:rsidRPr="00380C96" w:rsidRDefault="00380C96" w:rsidP="00380C96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380C96">
        <w:rPr>
          <w:rFonts w:ascii="仿宋" w:eastAsia="仿宋" w:hAnsi="仿宋" w:hint="eastAsia"/>
          <w:color w:val="333333"/>
          <w:sz w:val="32"/>
          <w:szCs w:val="32"/>
        </w:rPr>
        <w:t xml:space="preserve">　　李保国生前是河北农业大学教授、博士生导师。他把太行山区生态治理和群众脱贫奔小康作为毕生追求，每年深入基层200多天，让140万亩荒山披绿，带领10万农民脱贫致富。常年高强度工作让李保国积劳成疾，今年4月10日凌晨，58岁的他突发心脏病，经抢救无效去世。李保国去世后被追授“全国优秀共产党员”“时代楷模”“全国优秀教师”等荣誉称号。他的先进事迹被媒体广泛报道，在全社会引起热烈反响。</w:t>
      </w:r>
    </w:p>
    <w:p w:rsidR="00380C96" w:rsidRPr="00380C96" w:rsidRDefault="00380C96" w:rsidP="00380C96">
      <w:pPr>
        <w:pStyle w:val="phototitle"/>
        <w:shd w:val="clear" w:color="auto" w:fill="FFFFFF"/>
        <w:spacing w:before="300" w:beforeAutospacing="0" w:after="600" w:afterAutospacing="0" w:line="36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380C96">
        <w:rPr>
          <w:rFonts w:ascii="仿宋" w:eastAsia="仿宋" w:hAnsi="仿宋" w:hint="eastAsia"/>
          <w:color w:val="666666"/>
          <w:sz w:val="32"/>
          <w:szCs w:val="32"/>
        </w:rPr>
        <w:lastRenderedPageBreak/>
        <w:t xml:space="preserve">　　6月12日，李保国同志先进事迹报告会在北京人民大会堂举行。报告会前，中共中央政治局常委、中央书记处书记刘云山亲切会见报告团成员。</w:t>
      </w:r>
    </w:p>
    <w:p w:rsidR="00380C96" w:rsidRPr="00380C96" w:rsidRDefault="00380C96" w:rsidP="00380C96">
      <w:pPr>
        <w:pStyle w:val="phototitle"/>
        <w:shd w:val="clear" w:color="auto" w:fill="FFFFFF"/>
        <w:spacing w:before="300" w:beforeAutospacing="0" w:after="600" w:afterAutospacing="0" w:line="360" w:lineRule="atLeast"/>
        <w:rPr>
          <w:rFonts w:ascii="仿宋" w:eastAsia="仿宋" w:hAnsi="仿宋" w:hint="eastAsia"/>
          <w:color w:val="666666"/>
          <w:sz w:val="32"/>
          <w:szCs w:val="32"/>
        </w:rPr>
      </w:pPr>
      <w:r w:rsidRPr="00380C96">
        <w:rPr>
          <w:rFonts w:ascii="仿宋" w:eastAsia="仿宋" w:hAnsi="仿宋" w:hint="eastAsia"/>
          <w:color w:val="666666"/>
          <w:sz w:val="32"/>
          <w:szCs w:val="32"/>
        </w:rPr>
        <w:t xml:space="preserve">　　6月12日，李保国同志先进事迹报告会在北京人民大会堂举行。报告会前，中共中央政治局常委、中央书记处书记刘云山亲切会见报告团成员，向李保国亲属表示慰问，并颁发中央组织部追授李保国同志的“全国优秀共产党员”证书。</w:t>
      </w:r>
    </w:p>
    <w:p w:rsidR="00380C96" w:rsidRPr="00380C96" w:rsidRDefault="00380C96" w:rsidP="00380C96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380C96">
        <w:rPr>
          <w:rFonts w:ascii="仿宋" w:eastAsia="仿宋" w:hAnsi="仿宋" w:hint="eastAsia"/>
          <w:color w:val="333333"/>
          <w:sz w:val="32"/>
          <w:szCs w:val="32"/>
        </w:rPr>
        <w:t xml:space="preserve">　　李保国同志先进事迹报告会12日下午在人民大会堂举行。报告会前，中共中央政治局常委、中央书记处书记刘云山亲切会见报告团成员，向李保国亲属表示慰问，并颁发中央组织部追授李保国同志的“全国优秀共产党员”证书。刘云山在会见时说，李保国同志的先进事迹体现了我们党全心全意为人民服务的宗旨，彰显了共产党人的本色，是一面很好的镜子。广大党员干部要认真落</w:t>
      </w:r>
      <w:proofErr w:type="gramStart"/>
      <w:r w:rsidRPr="00380C96">
        <w:rPr>
          <w:rFonts w:ascii="仿宋" w:eastAsia="仿宋" w:hAnsi="仿宋" w:hint="eastAsia"/>
          <w:color w:val="333333"/>
          <w:sz w:val="32"/>
          <w:szCs w:val="32"/>
        </w:rPr>
        <w:t>实习近</w:t>
      </w:r>
      <w:proofErr w:type="gramEnd"/>
      <w:r w:rsidRPr="00380C96">
        <w:rPr>
          <w:rFonts w:ascii="仿宋" w:eastAsia="仿宋" w:hAnsi="仿宋" w:hint="eastAsia"/>
          <w:color w:val="333333"/>
          <w:sz w:val="32"/>
          <w:szCs w:val="32"/>
        </w:rPr>
        <w:t>平总书记重要批示精神，自觉向李保国同志学习，以先进典型为镜，筑牢对党忠诚的政治品格，保持纯正质朴的百姓情怀，弘扬扎实苦干的优良作风。要坚定信念、不忘初心，坚守共产党人的精神高地，带着对群众的深厚感情做工作，矢志不渝为党和人民的事业而奋斗。要坚持求实务实，从一点一滴做起，干在实处、走在前列，把业绩写在大地上。要淡泊名利、严于律己，树立清正廉洁、甘于奉献的良好形象。各级党组织要</w:t>
      </w:r>
      <w:r w:rsidRPr="00380C96">
        <w:rPr>
          <w:rFonts w:ascii="仿宋" w:eastAsia="仿宋" w:hAnsi="仿宋" w:hint="eastAsia"/>
          <w:color w:val="333333"/>
          <w:sz w:val="32"/>
          <w:szCs w:val="32"/>
        </w:rPr>
        <w:lastRenderedPageBreak/>
        <w:t>把李保国等先进典型作为“两学一做”学习教育的鲜活教材，引导党员干部对照学习，争做合格共产党员，更好发挥先锋模范作用。要把学习李保国同志先进事迹同打赢脱贫攻坚战结合起来，同推动科技创新、建设世界科技强国的实践结合起来，更好促进经济社会持续健康发展。宣传部门和新闻单位要深入宣传李保国同志的先进事迹和高尚精神，让更多的人受到教育和激励。</w:t>
      </w:r>
    </w:p>
    <w:p w:rsidR="00380C96" w:rsidRPr="00380C96" w:rsidRDefault="00380C96" w:rsidP="00380C96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380C96">
        <w:rPr>
          <w:rFonts w:ascii="仿宋" w:eastAsia="仿宋" w:hAnsi="仿宋" w:hint="eastAsia"/>
          <w:color w:val="333333"/>
          <w:sz w:val="32"/>
          <w:szCs w:val="32"/>
        </w:rPr>
        <w:t xml:space="preserve">　　刘奇葆、赵乐际参加会见。</w:t>
      </w:r>
    </w:p>
    <w:p w:rsidR="00380C96" w:rsidRPr="00380C96" w:rsidRDefault="00380C96" w:rsidP="00380C96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380C96">
        <w:rPr>
          <w:rFonts w:ascii="仿宋" w:eastAsia="仿宋" w:hAnsi="仿宋" w:hint="eastAsia"/>
          <w:color w:val="333333"/>
          <w:sz w:val="32"/>
          <w:szCs w:val="32"/>
        </w:rPr>
        <w:t xml:space="preserve">　　报告会由中央组织部、中央宣传部、教育部和中共河北省委联合主办。各主办单位负责同志、中央和国家机关干部代表、北京市基层党员干部代表、首都高校师生代表等参加报告会。会上宣读传达了习近平重要批示，报告团成员讲述了李保国同志的先进事迹和崇高精神，会场多次响起热烈掌声。</w:t>
      </w:r>
    </w:p>
    <w:p w:rsidR="00FA462F" w:rsidRPr="00380C96" w:rsidRDefault="00FA462F" w:rsidP="00FE0C4E">
      <w:pPr>
        <w:rPr>
          <w:rFonts w:ascii="仿宋" w:eastAsia="仿宋" w:hAnsi="仿宋"/>
          <w:sz w:val="32"/>
          <w:szCs w:val="32"/>
        </w:rPr>
      </w:pPr>
    </w:p>
    <w:sectPr w:rsidR="00FA462F" w:rsidRPr="00380C96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D70" w:rsidRDefault="00827D70" w:rsidP="00037D3E">
      <w:r>
        <w:separator/>
      </w:r>
    </w:p>
  </w:endnote>
  <w:endnote w:type="continuationSeparator" w:id="0">
    <w:p w:rsidR="00827D70" w:rsidRDefault="00827D70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D70" w:rsidRDefault="00827D70" w:rsidP="00037D3E">
      <w:r>
        <w:separator/>
      </w:r>
    </w:p>
  </w:footnote>
  <w:footnote w:type="continuationSeparator" w:id="0">
    <w:p w:rsidR="00827D70" w:rsidRDefault="00827D70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B3F57"/>
    <w:rsid w:val="00132B87"/>
    <w:rsid w:val="00380C96"/>
    <w:rsid w:val="0039575E"/>
    <w:rsid w:val="003C0849"/>
    <w:rsid w:val="004A5E5E"/>
    <w:rsid w:val="005817AE"/>
    <w:rsid w:val="00591495"/>
    <w:rsid w:val="006100A9"/>
    <w:rsid w:val="006C5CBE"/>
    <w:rsid w:val="00744C9C"/>
    <w:rsid w:val="00827D70"/>
    <w:rsid w:val="00BC78A9"/>
    <w:rsid w:val="00C00645"/>
    <w:rsid w:val="00CA3A7C"/>
    <w:rsid w:val="00DD05CD"/>
    <w:rsid w:val="00E80988"/>
    <w:rsid w:val="00F27076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380C9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380C96"/>
    <w:rPr>
      <w:b/>
      <w:bCs/>
    </w:rPr>
  </w:style>
  <w:style w:type="character" w:styleId="a9">
    <w:name w:val="Hyperlink"/>
    <w:basedOn w:val="a0"/>
    <w:uiPriority w:val="99"/>
    <w:semiHidden/>
    <w:unhideWhenUsed/>
    <w:rsid w:val="00380C96"/>
    <w:rPr>
      <w:color w:val="0000FF"/>
      <w:u w:val="single"/>
    </w:rPr>
  </w:style>
  <w:style w:type="paragraph" w:customStyle="1" w:styleId="phototitle">
    <w:name w:val="photo_title"/>
    <w:basedOn w:val="a"/>
    <w:rsid w:val="00380C9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380C9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380C96"/>
    <w:rPr>
      <w:b/>
      <w:bCs/>
    </w:rPr>
  </w:style>
  <w:style w:type="character" w:styleId="a9">
    <w:name w:val="Hyperlink"/>
    <w:basedOn w:val="a0"/>
    <w:uiPriority w:val="99"/>
    <w:semiHidden/>
    <w:unhideWhenUsed/>
    <w:rsid w:val="00380C96"/>
    <w:rPr>
      <w:color w:val="0000FF"/>
      <w:u w:val="single"/>
    </w:rPr>
  </w:style>
  <w:style w:type="paragraph" w:customStyle="1" w:styleId="phototitle">
    <w:name w:val="photo_title"/>
    <w:basedOn w:val="a"/>
    <w:rsid w:val="00380C9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204</Words>
  <Characters>1163</Characters>
  <Application>Microsoft Office Word</Application>
  <DocSecurity>0</DocSecurity>
  <Lines>9</Lines>
  <Paragraphs>2</Paragraphs>
  <ScaleCrop>false</ScaleCrop>
  <Company>china</Company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2016-06-15T23:58:00Z</dcterms:created>
  <dcterms:modified xsi:type="dcterms:W3CDTF">2016-06-15T23:58:00Z</dcterms:modified>
</cp:coreProperties>
</file>