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CF1" w:rsidRPr="00021CF1" w:rsidRDefault="00021CF1" w:rsidP="00021CF1">
      <w:pPr>
        <w:widowControl/>
        <w:shd w:val="clear" w:color="auto" w:fill="FFFFFF"/>
        <w:spacing w:before="450"/>
        <w:jc w:val="center"/>
        <w:outlineLvl w:val="0"/>
        <w:rPr>
          <w:rFonts w:ascii="黑体" w:eastAsia="黑体" w:hAnsi="黑体" w:cs="宋体"/>
          <w:b/>
          <w:bCs/>
          <w:color w:val="333333"/>
          <w:kern w:val="36"/>
          <w:sz w:val="44"/>
          <w:szCs w:val="44"/>
        </w:rPr>
      </w:pPr>
      <w:r w:rsidRPr="00021CF1">
        <w:rPr>
          <w:rFonts w:ascii="黑体" w:eastAsia="黑体" w:hAnsi="黑体" w:cs="宋体" w:hint="eastAsia"/>
          <w:b/>
          <w:bCs/>
          <w:color w:val="333333"/>
          <w:kern w:val="36"/>
          <w:sz w:val="44"/>
          <w:szCs w:val="44"/>
        </w:rPr>
        <w:t>带着使命和责任学习系列重要讲</w:t>
      </w:r>
      <w:bookmarkStart w:id="0" w:name="_GoBack"/>
      <w:bookmarkEnd w:id="0"/>
      <w:r w:rsidRPr="00021CF1">
        <w:rPr>
          <w:rFonts w:ascii="黑体" w:eastAsia="黑体" w:hAnsi="黑体" w:cs="宋体" w:hint="eastAsia"/>
          <w:b/>
          <w:bCs/>
          <w:color w:val="333333"/>
          <w:kern w:val="36"/>
          <w:sz w:val="44"/>
          <w:szCs w:val="44"/>
        </w:rPr>
        <w:t>话</w:t>
      </w:r>
    </w:p>
    <w:p w:rsidR="00021CF1" w:rsidRPr="00021CF1" w:rsidRDefault="00021CF1" w:rsidP="00021CF1">
      <w:pPr>
        <w:widowControl/>
        <w:shd w:val="clear" w:color="auto" w:fill="FFFFFF"/>
        <w:spacing w:before="375"/>
        <w:jc w:val="center"/>
        <w:outlineLvl w:val="1"/>
        <w:rPr>
          <w:rFonts w:ascii="微软雅黑" w:eastAsia="微软雅黑" w:hAnsi="微软雅黑" w:cs="宋体"/>
          <w:color w:val="333333"/>
          <w:kern w:val="0"/>
          <w:sz w:val="32"/>
          <w:szCs w:val="32"/>
        </w:rPr>
      </w:pPr>
      <w:r w:rsidRPr="00021CF1">
        <w:rPr>
          <w:rFonts w:ascii="微软雅黑" w:eastAsia="微软雅黑" w:hAnsi="微软雅黑" w:cs="宋体" w:hint="eastAsia"/>
          <w:color w:val="333333"/>
          <w:kern w:val="0"/>
          <w:sz w:val="32"/>
          <w:szCs w:val="32"/>
        </w:rPr>
        <w:t>大连市委常委、组织部长 赵大光</w:t>
      </w:r>
      <w:r w:rsidRPr="00021CF1">
        <w:rPr>
          <w:rFonts w:ascii="微软雅黑" w:eastAsia="微软雅黑" w:hAnsi="微软雅黑" w:cs="宋体" w:hint="eastAsia"/>
          <w:b/>
          <w:color w:val="333333"/>
          <w:kern w:val="0"/>
          <w:sz w:val="32"/>
          <w:szCs w:val="32"/>
        </w:rPr>
        <w:t>(共产党员网)</w:t>
      </w:r>
    </w:p>
    <w:p w:rsidR="00021CF1" w:rsidRPr="00021CF1" w:rsidRDefault="00021CF1" w:rsidP="00021CF1">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021CF1">
        <w:rPr>
          <w:rFonts w:ascii="仿宋" w:eastAsia="仿宋" w:hAnsi="仿宋" w:hint="eastAsia"/>
          <w:color w:val="333333"/>
          <w:sz w:val="32"/>
          <w:szCs w:val="32"/>
        </w:rPr>
        <w:t>刘云山同志强调，领导干部要按照党中央关于“两学一做”学习教育部署，带头深入学习贯彻习近平总书记系列重要讲话，发挥好示范带动作用，发挥</w:t>
      </w:r>
      <w:proofErr w:type="gramStart"/>
      <w:r w:rsidRPr="00021CF1">
        <w:rPr>
          <w:rFonts w:ascii="仿宋" w:eastAsia="仿宋" w:hAnsi="仿宋" w:hint="eastAsia"/>
          <w:color w:val="333333"/>
          <w:sz w:val="32"/>
          <w:szCs w:val="32"/>
        </w:rPr>
        <w:t>好领学促</w:t>
      </w:r>
      <w:proofErr w:type="gramEnd"/>
      <w:r w:rsidRPr="00021CF1">
        <w:rPr>
          <w:rFonts w:ascii="仿宋" w:eastAsia="仿宋" w:hAnsi="仿宋" w:hint="eastAsia"/>
          <w:color w:val="333333"/>
          <w:sz w:val="32"/>
          <w:szCs w:val="32"/>
        </w:rPr>
        <w:t>学作用，更好地用党的理论创新成果武装头脑、指导实践。</w:t>
      </w:r>
    </w:p>
    <w:p w:rsidR="00021CF1" w:rsidRPr="00021CF1" w:rsidRDefault="00021CF1" w:rsidP="00021CF1">
      <w:pPr>
        <w:pStyle w:val="a6"/>
        <w:shd w:val="clear" w:color="auto" w:fill="FFFFFF"/>
        <w:spacing w:before="300" w:beforeAutospacing="0" w:after="0" w:afterAutospacing="0" w:line="630" w:lineRule="atLeast"/>
        <w:rPr>
          <w:rFonts w:ascii="仿宋" w:eastAsia="仿宋" w:hAnsi="仿宋"/>
          <w:color w:val="333333"/>
          <w:sz w:val="32"/>
          <w:szCs w:val="32"/>
        </w:rPr>
      </w:pPr>
      <w:r w:rsidRPr="00021CF1">
        <w:rPr>
          <w:rFonts w:ascii="仿宋" w:eastAsia="仿宋" w:hAnsi="仿宋" w:hint="eastAsia"/>
          <w:color w:val="333333"/>
          <w:sz w:val="32"/>
          <w:szCs w:val="32"/>
        </w:rPr>
        <w:t xml:space="preserve">　　“两学一做”学习教育基础在“学”，重要任务之一就是学</w:t>
      </w:r>
      <w:proofErr w:type="gramStart"/>
      <w:r w:rsidRPr="00021CF1">
        <w:rPr>
          <w:rFonts w:ascii="仿宋" w:eastAsia="仿宋" w:hAnsi="仿宋" w:hint="eastAsia"/>
          <w:color w:val="333333"/>
          <w:sz w:val="32"/>
          <w:szCs w:val="32"/>
        </w:rPr>
        <w:t>习习近</w:t>
      </w:r>
      <w:proofErr w:type="gramEnd"/>
      <w:r w:rsidRPr="00021CF1">
        <w:rPr>
          <w:rFonts w:ascii="仿宋" w:eastAsia="仿宋" w:hAnsi="仿宋" w:hint="eastAsia"/>
          <w:color w:val="333333"/>
          <w:sz w:val="32"/>
          <w:szCs w:val="32"/>
        </w:rPr>
        <w:t>平总书记系列重要讲话。党员干部必须深刻领会这一当代中国马克思主义最新理论成果的基本精神、基本内容和基本要求，准确把握其丰富内涵和核心要义，使之成为做好一切工作的思想指南、行动纲领和根本遵循，做到学而信、学而用、学而行，提高担当作为的能力和水平。</w:t>
      </w:r>
    </w:p>
    <w:p w:rsidR="00021CF1" w:rsidRPr="00021CF1" w:rsidRDefault="00021CF1" w:rsidP="00021CF1">
      <w:pPr>
        <w:pStyle w:val="a6"/>
        <w:shd w:val="clear" w:color="auto" w:fill="FFFFFF"/>
        <w:spacing w:before="300" w:beforeAutospacing="0" w:after="0" w:afterAutospacing="0" w:line="630" w:lineRule="atLeast"/>
        <w:rPr>
          <w:rFonts w:ascii="仿宋" w:eastAsia="仿宋" w:hAnsi="仿宋"/>
          <w:color w:val="333333"/>
          <w:sz w:val="32"/>
          <w:szCs w:val="32"/>
        </w:rPr>
      </w:pPr>
      <w:r w:rsidRPr="00021CF1">
        <w:rPr>
          <w:rFonts w:ascii="仿宋" w:eastAsia="仿宋" w:hAnsi="仿宋" w:hint="eastAsia"/>
          <w:color w:val="333333"/>
          <w:sz w:val="32"/>
          <w:szCs w:val="32"/>
        </w:rPr>
        <w:t xml:space="preserve">　　带着使命感，着眼大局大势“学而信”。当前，党和国家的大局大势，总的来说就是进行具有许多新的历史特点的伟大斗争，协调推进“四个全面”战略布局，奋力实现“两个一百年”奋斗目标、实现中华民族伟大复兴的中国梦。学</w:t>
      </w:r>
      <w:proofErr w:type="gramStart"/>
      <w:r w:rsidRPr="00021CF1">
        <w:rPr>
          <w:rFonts w:ascii="仿宋" w:eastAsia="仿宋" w:hAnsi="仿宋" w:hint="eastAsia"/>
          <w:color w:val="333333"/>
          <w:sz w:val="32"/>
          <w:szCs w:val="32"/>
        </w:rPr>
        <w:t>习习近</w:t>
      </w:r>
      <w:proofErr w:type="gramEnd"/>
      <w:r w:rsidRPr="00021CF1">
        <w:rPr>
          <w:rFonts w:ascii="仿宋" w:eastAsia="仿宋" w:hAnsi="仿宋" w:hint="eastAsia"/>
          <w:color w:val="333333"/>
          <w:sz w:val="32"/>
          <w:szCs w:val="32"/>
        </w:rPr>
        <w:t>平总书记系列重要讲话，就是要准确把握好这个大局大势提出的新使命、新要求，自觉把思想和行动融入实现党的历史使命和奋斗目标之中。作为肩负“选干部、配班子，聚贤能”职责的组织部门，要在学习中牢记使命，把系列重要讲</w:t>
      </w:r>
      <w:r w:rsidRPr="00021CF1">
        <w:rPr>
          <w:rFonts w:ascii="仿宋" w:eastAsia="仿宋" w:hAnsi="仿宋" w:hint="eastAsia"/>
          <w:color w:val="333333"/>
          <w:sz w:val="32"/>
          <w:szCs w:val="32"/>
        </w:rPr>
        <w:lastRenderedPageBreak/>
        <w:t>话的主要内容和基本精神理解好、记牢固，把蕴含其中的立场观点方法学到手、掌握住。要在学习中找准定位，在服务服从大局大势下，努力把事业发展最需要的好干部选拔出来，把引领创新创业的各类人才集聚过来，把党的基层基础夯实起来。要在学习中增强认同，</w:t>
      </w:r>
      <w:proofErr w:type="gramStart"/>
      <w:r w:rsidRPr="00021CF1">
        <w:rPr>
          <w:rFonts w:ascii="仿宋" w:eastAsia="仿宋" w:hAnsi="仿宋" w:hint="eastAsia"/>
          <w:color w:val="333333"/>
          <w:sz w:val="32"/>
          <w:szCs w:val="32"/>
        </w:rPr>
        <w:t>从系列</w:t>
      </w:r>
      <w:proofErr w:type="gramEnd"/>
      <w:r w:rsidRPr="00021CF1">
        <w:rPr>
          <w:rFonts w:ascii="仿宋" w:eastAsia="仿宋" w:hAnsi="仿宋" w:hint="eastAsia"/>
          <w:color w:val="333333"/>
          <w:sz w:val="32"/>
          <w:szCs w:val="32"/>
        </w:rPr>
        <w:t>重要讲话中所体现的正视问题的政治清醒、放眼全局的宽阔视野、面向未来的深邃思考和治党兴国的使命担当，自觉强化政治认同、思想认同、情感认同和价值认同，不断提高紧跟中央、维护中央权威的自觉性和坚定性。</w:t>
      </w:r>
    </w:p>
    <w:p w:rsidR="00021CF1" w:rsidRPr="00021CF1" w:rsidRDefault="00021CF1" w:rsidP="00021CF1">
      <w:pPr>
        <w:pStyle w:val="a6"/>
        <w:shd w:val="clear" w:color="auto" w:fill="FFFFFF"/>
        <w:spacing w:before="300" w:beforeAutospacing="0" w:after="0" w:afterAutospacing="0" w:line="630" w:lineRule="atLeast"/>
        <w:rPr>
          <w:rFonts w:ascii="仿宋" w:eastAsia="仿宋" w:hAnsi="仿宋"/>
          <w:color w:val="333333"/>
          <w:sz w:val="32"/>
          <w:szCs w:val="32"/>
        </w:rPr>
      </w:pPr>
      <w:r w:rsidRPr="00021CF1">
        <w:rPr>
          <w:rFonts w:ascii="仿宋" w:eastAsia="仿宋" w:hAnsi="仿宋" w:hint="eastAsia"/>
          <w:color w:val="333333"/>
          <w:sz w:val="32"/>
          <w:szCs w:val="32"/>
        </w:rPr>
        <w:t xml:space="preserve">　　带着紧迫感，着眼破解问题“学而用”。问题是时代的声音，是事物发展的导向。习近平总书记系列重要讲话，其切入点都是坚持问题导向，树立忧患意识，彰显直面矛盾、破解难题的勇气和担当。当前，就组织工作而言，要有效破解重点难点问题，无论是理论引领、实践路径还是方法措施，都可以</w:t>
      </w:r>
      <w:proofErr w:type="gramStart"/>
      <w:r w:rsidRPr="00021CF1">
        <w:rPr>
          <w:rFonts w:ascii="仿宋" w:eastAsia="仿宋" w:hAnsi="仿宋" w:hint="eastAsia"/>
          <w:color w:val="333333"/>
          <w:sz w:val="32"/>
          <w:szCs w:val="32"/>
        </w:rPr>
        <w:t>从系列</w:t>
      </w:r>
      <w:proofErr w:type="gramEnd"/>
      <w:r w:rsidRPr="00021CF1">
        <w:rPr>
          <w:rFonts w:ascii="仿宋" w:eastAsia="仿宋" w:hAnsi="仿宋" w:hint="eastAsia"/>
          <w:color w:val="333333"/>
          <w:sz w:val="32"/>
          <w:szCs w:val="32"/>
        </w:rPr>
        <w:t>重要讲话中找到答案。必须牢固树立理论联系实际的马克思主义优良学风，坚持问题导向，增强问题意识，在学习中发现问题、直面问题、解决问题，立足于实践的要求学，立足于解决问题的迫切需要学，</w:t>
      </w:r>
      <w:proofErr w:type="gramStart"/>
      <w:r w:rsidRPr="00021CF1">
        <w:rPr>
          <w:rFonts w:ascii="仿宋" w:eastAsia="仿宋" w:hAnsi="仿宋" w:hint="eastAsia"/>
          <w:color w:val="333333"/>
          <w:sz w:val="32"/>
          <w:szCs w:val="32"/>
        </w:rPr>
        <w:t>从系列</w:t>
      </w:r>
      <w:proofErr w:type="gramEnd"/>
      <w:r w:rsidRPr="00021CF1">
        <w:rPr>
          <w:rFonts w:ascii="仿宋" w:eastAsia="仿宋" w:hAnsi="仿宋" w:hint="eastAsia"/>
          <w:color w:val="333333"/>
          <w:sz w:val="32"/>
          <w:szCs w:val="32"/>
        </w:rPr>
        <w:t>重要讲话中</w:t>
      </w:r>
      <w:proofErr w:type="gramStart"/>
      <w:r w:rsidRPr="00021CF1">
        <w:rPr>
          <w:rFonts w:ascii="仿宋" w:eastAsia="仿宋" w:hAnsi="仿宋" w:hint="eastAsia"/>
          <w:color w:val="333333"/>
          <w:sz w:val="32"/>
          <w:szCs w:val="32"/>
        </w:rPr>
        <w:t>寻求攻坚</w:t>
      </w:r>
      <w:proofErr w:type="gramEnd"/>
      <w:r w:rsidRPr="00021CF1">
        <w:rPr>
          <w:rFonts w:ascii="仿宋" w:eastAsia="仿宋" w:hAnsi="仿宋" w:hint="eastAsia"/>
          <w:color w:val="333333"/>
          <w:sz w:val="32"/>
          <w:szCs w:val="32"/>
        </w:rPr>
        <w:t>克难的思路方法，</w:t>
      </w:r>
      <w:proofErr w:type="gramStart"/>
      <w:r w:rsidRPr="00021CF1">
        <w:rPr>
          <w:rFonts w:ascii="仿宋" w:eastAsia="仿宋" w:hAnsi="仿宋" w:hint="eastAsia"/>
          <w:color w:val="333333"/>
          <w:sz w:val="32"/>
          <w:szCs w:val="32"/>
        </w:rPr>
        <w:t>从系列</w:t>
      </w:r>
      <w:proofErr w:type="gramEnd"/>
      <w:r w:rsidRPr="00021CF1">
        <w:rPr>
          <w:rFonts w:ascii="仿宋" w:eastAsia="仿宋" w:hAnsi="仿宋" w:hint="eastAsia"/>
          <w:color w:val="333333"/>
          <w:sz w:val="32"/>
          <w:szCs w:val="32"/>
        </w:rPr>
        <w:t>重要讲话中提高担当作为的能力水平。</w:t>
      </w:r>
    </w:p>
    <w:p w:rsidR="00021CF1" w:rsidRPr="00021CF1" w:rsidRDefault="00021CF1" w:rsidP="00021CF1">
      <w:pPr>
        <w:pStyle w:val="a6"/>
        <w:shd w:val="clear" w:color="auto" w:fill="FFFFFF"/>
        <w:spacing w:before="300" w:beforeAutospacing="0" w:after="0" w:afterAutospacing="0" w:line="630" w:lineRule="atLeast"/>
        <w:rPr>
          <w:rFonts w:ascii="仿宋" w:eastAsia="仿宋" w:hAnsi="仿宋"/>
          <w:color w:val="333333"/>
          <w:sz w:val="32"/>
          <w:szCs w:val="32"/>
        </w:rPr>
      </w:pPr>
      <w:r w:rsidRPr="00021CF1">
        <w:rPr>
          <w:rFonts w:ascii="仿宋" w:eastAsia="仿宋" w:hAnsi="仿宋" w:hint="eastAsia"/>
          <w:color w:val="333333"/>
          <w:sz w:val="32"/>
          <w:szCs w:val="32"/>
        </w:rPr>
        <w:t xml:space="preserve">　　带着责任感，着眼工作实践“学而行”。学习的目的全在于应用。要用系列重要讲话精神武装头脑，对系列重要讲话真学真懂、真信真抓、</w:t>
      </w:r>
      <w:proofErr w:type="gramStart"/>
      <w:r w:rsidRPr="00021CF1">
        <w:rPr>
          <w:rFonts w:ascii="仿宋" w:eastAsia="仿宋" w:hAnsi="仿宋" w:hint="eastAsia"/>
          <w:color w:val="333333"/>
          <w:sz w:val="32"/>
          <w:szCs w:val="32"/>
        </w:rPr>
        <w:t>真改真用</w:t>
      </w:r>
      <w:proofErr w:type="gramEnd"/>
      <w:r w:rsidRPr="00021CF1">
        <w:rPr>
          <w:rFonts w:ascii="仿宋" w:eastAsia="仿宋" w:hAnsi="仿宋" w:hint="eastAsia"/>
          <w:color w:val="333333"/>
          <w:sz w:val="32"/>
          <w:szCs w:val="32"/>
        </w:rPr>
        <w:t>。要全面、系统而不是片面、零碎地学习，坚持读原著、学原文、悟原理，补好精神之“钙”，摒弃“七个有之”，恪守“五</w:t>
      </w:r>
      <w:r w:rsidRPr="00021CF1">
        <w:rPr>
          <w:rFonts w:ascii="仿宋" w:eastAsia="仿宋" w:hAnsi="仿宋" w:hint="eastAsia"/>
          <w:color w:val="333333"/>
          <w:sz w:val="32"/>
          <w:szCs w:val="32"/>
        </w:rPr>
        <w:lastRenderedPageBreak/>
        <w:t>个必须”，严守党的政治纪律和政治规矩，时刻保持思想上的清醒和坚定，自觉在思想上政治上行动上同以习近平同志为总书记的党中央保持高度一致。要将系列重要讲话中蕴含的马克思主义立场、观点和方法贯穿组织工作全过程。特别是要深入学</w:t>
      </w:r>
      <w:proofErr w:type="gramStart"/>
      <w:r w:rsidRPr="00021CF1">
        <w:rPr>
          <w:rFonts w:ascii="仿宋" w:eastAsia="仿宋" w:hAnsi="仿宋" w:hint="eastAsia"/>
          <w:color w:val="333333"/>
          <w:sz w:val="32"/>
          <w:szCs w:val="32"/>
        </w:rPr>
        <w:t>习习近</w:t>
      </w:r>
      <w:proofErr w:type="gramEnd"/>
      <w:r w:rsidRPr="00021CF1">
        <w:rPr>
          <w:rFonts w:ascii="仿宋" w:eastAsia="仿宋" w:hAnsi="仿宋" w:hint="eastAsia"/>
          <w:color w:val="333333"/>
          <w:sz w:val="32"/>
          <w:szCs w:val="32"/>
        </w:rPr>
        <w:t>平总书记关于全面从严治党的重要讲话精神，深刻理解和准确把握其党的建设尤其是选人用人思想体系，把“二十字”好干部标准和“三严三实”、“讲诚信、懂规矩、守纪律”、“忠诚、干净、担当”等要求落实到工作实践中。要用系列重要讲话精神推动工作。“为政贵在行”，要发扬“钉钉子”精神，聚焦干部工作、基层党建工作和人才工作等主业，学习运用战略思维、辩证思维、法治思维和底线思维，谋定而动，精准发力，咬定青山不放松，往深里做、往细里做、往实里做，真正把学习成效转化为抓好工作落实、推动事业发展的强大动力和生动实践。</w:t>
      </w:r>
    </w:p>
    <w:p w:rsidR="00FA462F" w:rsidRPr="00021CF1" w:rsidRDefault="00FA462F" w:rsidP="00FE0C4E"/>
    <w:sectPr w:rsidR="00FA462F" w:rsidRPr="00021CF1" w:rsidSect="00021CF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312" w:rsidRDefault="00E24312" w:rsidP="00037D3E">
      <w:r>
        <w:separator/>
      </w:r>
    </w:p>
  </w:endnote>
  <w:endnote w:type="continuationSeparator" w:id="0">
    <w:p w:rsidR="00E24312" w:rsidRDefault="00E2431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312" w:rsidRDefault="00E24312" w:rsidP="00037D3E">
      <w:r>
        <w:separator/>
      </w:r>
    </w:p>
  </w:footnote>
  <w:footnote w:type="continuationSeparator" w:id="0">
    <w:p w:rsidR="00E24312" w:rsidRDefault="00E24312"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21CF1"/>
    <w:rsid w:val="00037D3E"/>
    <w:rsid w:val="000B3F57"/>
    <w:rsid w:val="002B3613"/>
    <w:rsid w:val="003C0849"/>
    <w:rsid w:val="004A5E5E"/>
    <w:rsid w:val="00591495"/>
    <w:rsid w:val="00744C9C"/>
    <w:rsid w:val="007C7993"/>
    <w:rsid w:val="00BC78A9"/>
    <w:rsid w:val="00C00645"/>
    <w:rsid w:val="00DD05CD"/>
    <w:rsid w:val="00E24312"/>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21CF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21CF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61027897">
      <w:bodyDiv w:val="1"/>
      <w:marLeft w:val="0"/>
      <w:marRight w:val="0"/>
      <w:marTop w:val="0"/>
      <w:marBottom w:val="0"/>
      <w:divBdr>
        <w:top w:val="none" w:sz="0" w:space="0" w:color="auto"/>
        <w:left w:val="none" w:sz="0" w:space="0" w:color="auto"/>
        <w:bottom w:val="none" w:sz="0" w:space="0" w:color="auto"/>
        <w:right w:val="none" w:sz="0" w:space="0" w:color="auto"/>
      </w:divBdr>
    </w:div>
    <w:div w:id="162346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219</Words>
  <Characters>1252</Characters>
  <Application>Microsoft Office Word</Application>
  <DocSecurity>0</DocSecurity>
  <Lines>10</Lines>
  <Paragraphs>2</Paragraphs>
  <ScaleCrop>false</ScaleCrop>
  <Company>china</Company>
  <LinksUpToDate>false</LinksUpToDate>
  <CharactersWithSpaces>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2016-05-29T23:35:00Z</dcterms:created>
  <dcterms:modified xsi:type="dcterms:W3CDTF">2016-05-29T23:35:00Z</dcterms:modified>
</cp:coreProperties>
</file>