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本文档将向您介绍新教务系统的登录以及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如何申请课程免修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。为了您工作便利性，我们建议您使用谷歌、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E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dge、火狐浏览器。</w:t>
      </w:r>
    </w:p>
    <w:p>
      <w:pPr>
        <w:numPr>
          <w:ilvl w:val="0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灵谷寺本部校区登录</w:t>
      </w: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打开浏览器输入统一门户地址</w:t>
      </w:r>
      <w:r>
        <w:rPr>
          <w:rFonts w:hint="eastAsia"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https://portal.nsi.edu.cn</w:t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267325" cy="2682240"/>
            <wp:effectExtent l="0" t="0" r="1587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ind w:firstLine="420"/>
        <w:rPr>
          <w:color w:val="FF0000"/>
        </w:rPr>
      </w:pPr>
      <w:r>
        <w:drawing>
          <wp:inline distT="0" distB="0" distL="0" distR="0">
            <wp:extent cx="5867400" cy="2778125"/>
            <wp:effectExtent l="0" t="0" r="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输入门户账号密码，登录门户首页，下拉至门户下方有【应用推荐】标签页</w:t>
      </w:r>
    </w:p>
    <w:p>
      <w:pPr>
        <w:ind w:firstLine="420"/>
      </w:pPr>
      <w:r>
        <w:drawing>
          <wp:inline distT="0" distB="0" distL="0" distR="0">
            <wp:extent cx="5867400" cy="269113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69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【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学生端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】，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即可登录新教务系统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。</w:t>
      </w:r>
    </w:p>
    <w:p>
      <w:pPr>
        <w:ind w:firstLine="420"/>
      </w:pPr>
      <w:r>
        <w:drawing>
          <wp:inline distT="0" distB="0" distL="114300" distR="114300">
            <wp:extent cx="5267325" cy="2682240"/>
            <wp:effectExtent l="0" t="0" r="15875" b="1016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非本部校区人员登录</w:t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首先登录学校官方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WebVPN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（</w:t>
      </w:r>
      <w:r>
        <w:fldChar w:fldCharType="begin"/>
      </w:r>
      <w:r>
        <w:instrText xml:space="preserve"> HYPERLINK "https://webvpn.nsi.edu.cn/" </w:instrText>
      </w:r>
      <w:r>
        <w:fldChar w:fldCharType="separate"/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https://webvpn.nsi.edu.cn</w:t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fldChar w:fldCharType="end"/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）</w:t>
      </w:r>
    </w:p>
    <w:p>
      <w:pPr>
        <w:ind w:firstLine="420"/>
      </w:pPr>
      <w:r>
        <w:drawing>
          <wp:inline distT="0" distB="0" distL="114300" distR="114300">
            <wp:extent cx="5544185" cy="2844800"/>
            <wp:effectExtent l="0" t="0" r="18415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284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ind w:firstLine="420"/>
        <w:rPr>
          <w:color w:val="FF0000"/>
        </w:rPr>
      </w:pPr>
      <w:r>
        <w:drawing>
          <wp:inline distT="0" distB="0" distL="0" distR="0">
            <wp:extent cx="5867400" cy="2778125"/>
            <wp:effectExtent l="0" t="0" r="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/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密码，登录学校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，在【校内应用】菜单下即可找到【教务系统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学生版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</w:t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drawing>
          <wp:inline distT="0" distB="0" distL="114300" distR="114300">
            <wp:extent cx="5490845" cy="2802890"/>
            <wp:effectExtent l="0" t="0" r="20955" b="1651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2802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】即可登录自己的账号。</w:t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454015" cy="2777490"/>
            <wp:effectExtent l="0" t="0" r="6985" b="1651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54015" cy="2777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</w:rPr>
      </w:pPr>
    </w:p>
    <w:p>
      <w:pPr>
        <w:numPr>
          <w:ilvl w:val="0"/>
          <w:numId w:val="2"/>
        </w:num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小语种新生大学英语申请课程免修</w:t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登录首页，鼠标指向左上角打开系统【学生全部服务】菜单</w:t>
      </w:r>
      <w:r>
        <w:rPr>
          <w:rFonts w:hint="eastAsia" w:ascii="微软雅黑" w:hAnsi="微软雅黑" w:eastAsia="微软雅黑" w:cs="微软雅黑"/>
          <w:sz w:val="24"/>
          <w:szCs w:val="32"/>
          <w:lang w:eastAsia="zh-CN"/>
        </w:rPr>
        <w:t>，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选择【选课】模块下的“免修申请”</w:t>
      </w:r>
    </w:p>
    <w:p>
      <w:p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464810" cy="2620645"/>
            <wp:effectExtent l="0" t="0" r="6350" b="63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64810" cy="262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ind w:left="840" w:leftChars="0" w:hanging="420" w:firstLineChars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点击“新建申请”</w:t>
      </w:r>
    </w:p>
    <w:p>
      <w:r>
        <w:drawing>
          <wp:inline distT="0" distB="0" distL="114300" distR="114300">
            <wp:extent cx="5864225" cy="1687195"/>
            <wp:effectExtent l="0" t="0" r="3175" b="4445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64225" cy="168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ind w:left="840" w:leftChars="0" w:hanging="420" w:firstLineChars="0"/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输入课程代码或名称，选择要申请免修的大学英语课程（一次只能申请一门课程免修，请分次申请大学英语（一）、（二）、（三）），填写申请原因、原始成绩（成绩填写等级考试的成绩、成绩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单上的成绩或证书等级，没有可不填）、上传附件（附件上传相应等级证书原件的照片或扫描件、成绩单），最后点击提交。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856605" cy="2184400"/>
            <wp:effectExtent l="0" t="0" r="10795" b="10160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56605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ind w:left="840" w:leftChars="0" w:hanging="420" w:firstLineChars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提交申请后，可在页面查看审核状态，“已提交”状态下的申请支持撤回，已进入审核状态的申请，则不可撤回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863590" cy="2157095"/>
            <wp:effectExtent l="0" t="0" r="3810" b="6985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63590" cy="21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1"/>
          <w:numId w:val="2"/>
        </w:numPr>
        <w:ind w:left="840" w:leftChars="0" w:hanging="420" w:firstLineChars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当审核状态显示为“通过”时，说明提交的免修申请已审核通过</w:t>
      </w:r>
    </w:p>
    <w:p>
      <w:pPr>
        <w:numPr>
          <w:ilvl w:val="1"/>
          <w:numId w:val="2"/>
        </w:numPr>
        <w:ind w:left="840" w:leftChars="0" w:hanging="420" w:firstLineChars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免修申请审核通过，待管理员发布免修成绩后，即可在此处查看免修成绩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  <w:t>注：并不是免修申请审核通过后立马就能查到免修课程成绩，需等管理员发布免修成绩后才可查到成绩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852795" cy="1769110"/>
            <wp:effectExtent l="0" t="0" r="14605" b="13970"/>
            <wp:docPr id="1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52795" cy="176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numPr>
          <w:ilvl w:val="1"/>
          <w:numId w:val="3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您在使用过程中如果有什么技术问题，可加入这个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QQ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群咨询技术工程师。</w:t>
      </w:r>
    </w:p>
    <w:p>
      <w:pPr>
        <w:ind w:firstLine="420"/>
        <w:rPr>
          <w:lang w:eastAsia="zh-Hans"/>
        </w:rPr>
      </w:pPr>
      <w:r>
        <w:rPr>
          <w:lang w:eastAsia="zh-Hans"/>
        </w:rPr>
        <w:drawing>
          <wp:inline distT="0" distB="0" distL="114300" distR="114300">
            <wp:extent cx="1221740" cy="2174875"/>
            <wp:effectExtent l="0" t="0" r="22860" b="9525"/>
            <wp:docPr id="17" name="图片 17" descr="IMG_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106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21740" cy="217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86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 Neue">
    <w:altName w:val="Sylfaen"/>
    <w:panose1 w:val="00000000000000000000"/>
    <w:charset w:val="00"/>
    <w:family w:val="auto"/>
    <w:pitch w:val="default"/>
    <w:sig w:usb0="00000000" w:usb1="00000000" w:usb2="0000001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0458F6"/>
    <w:multiLevelType w:val="multilevel"/>
    <w:tmpl w:val="3A0458F6"/>
    <w:lvl w:ilvl="0" w:tentative="0">
      <w:start w:val="4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>
    <w:nsid w:val="623AFA12"/>
    <w:multiLevelType w:val="multilevel"/>
    <w:tmpl w:val="623AFA12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>
    <w:nsid w:val="623AFD04"/>
    <w:multiLevelType w:val="multilevel"/>
    <w:tmpl w:val="623AFD04"/>
    <w:lvl w:ilvl="0" w:tentative="0">
      <w:start w:val="2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2OGU5ZjQ0ODUwN2M2ZDIyMTEzMGViNTE0MjE0MjMifQ=="/>
  </w:docVars>
  <w:rsids>
    <w:rsidRoot w:val="3FF79D77"/>
    <w:rsid w:val="00120E30"/>
    <w:rsid w:val="00175299"/>
    <w:rsid w:val="00472CE2"/>
    <w:rsid w:val="00482018"/>
    <w:rsid w:val="005F64C7"/>
    <w:rsid w:val="00625007"/>
    <w:rsid w:val="00641B76"/>
    <w:rsid w:val="00657944"/>
    <w:rsid w:val="008F4449"/>
    <w:rsid w:val="009029D8"/>
    <w:rsid w:val="00C03AB5"/>
    <w:rsid w:val="00C05151"/>
    <w:rsid w:val="00E86084"/>
    <w:rsid w:val="050A5863"/>
    <w:rsid w:val="0BC87A5C"/>
    <w:rsid w:val="0F062D72"/>
    <w:rsid w:val="0FFFD2EA"/>
    <w:rsid w:val="1DC76317"/>
    <w:rsid w:val="29067CA4"/>
    <w:rsid w:val="319511FD"/>
    <w:rsid w:val="3FF79D77"/>
    <w:rsid w:val="5FDF65DC"/>
    <w:rsid w:val="661E3F05"/>
    <w:rsid w:val="7AF7515E"/>
    <w:rsid w:val="7FF7214D"/>
    <w:rsid w:val="9DF12041"/>
    <w:rsid w:val="D7B955DB"/>
    <w:rsid w:val="EDFFB584"/>
    <w:rsid w:val="FEC971B8"/>
    <w:rsid w:val="FEFF2465"/>
    <w:rsid w:val="FFFE8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p1"/>
    <w:basedOn w:val="1"/>
    <w:qFormat/>
    <w:uiPriority w:val="0"/>
    <w:pPr>
      <w:jc w:val="left"/>
    </w:pPr>
    <w:rPr>
      <w:rFonts w:ascii="Helvetica Neue" w:hAnsi="Helvetica Neue" w:eastAsia="Helvetica Neue"/>
      <w:kern w:val="0"/>
      <w:sz w:val="26"/>
      <w:szCs w:val="26"/>
    </w:rPr>
  </w:style>
  <w:style w:type="character" w:customStyle="1" w:styleId="10">
    <w:name w:val="页眉 字符"/>
    <w:basedOn w:val="7"/>
    <w:link w:val="3"/>
    <w:qFormat/>
    <w:uiPriority w:val="0"/>
    <w:rPr>
      <w:rFonts w:ascii="Calibri" w:hAnsi="Calibri"/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110</Words>
  <Characters>629</Characters>
  <Lines>5</Lines>
  <Paragraphs>1</Paragraphs>
  <TotalTime>31</TotalTime>
  <ScaleCrop>false</ScaleCrop>
  <LinksUpToDate>false</LinksUpToDate>
  <CharactersWithSpaces>738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2022-03-24T14:38:00Z</dcterms:created>
  <dc:creator>lewis</dc:creator>
  <cp:lastModifiedBy>WPS_1560519603</cp:lastModifiedBy>
  <dcterms:modified xsi:type="dcterms:W3CDTF">2023-10-13T03:25:19Z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31D4C43DE38B4137989D6CB077706322_13</vt:lpwstr>
  </property>
</Properties>
</file>